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AC4" w:rsidRDefault="00403AC4" w:rsidP="00403AC4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PROGETTO REPUBBLICA@SCUOLA</w:t>
      </w:r>
      <w:bookmarkStart w:id="0" w:name="_GoBack"/>
      <w:bookmarkEnd w:id="0"/>
    </w:p>
    <w:p w:rsidR="00403AC4" w:rsidRDefault="00403AC4" w:rsidP="00403AC4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</w:p>
    <w:p w:rsidR="00403AC4" w:rsidRDefault="00403AC4" w:rsidP="00403AC4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</w:p>
    <w:p w:rsidR="00403AC4" w:rsidRPr="00403AC4" w:rsidRDefault="00403AC4" w:rsidP="00403AC4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Si </w:t>
      </w:r>
      <w:r w:rsidRPr="00403AC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aprono le iscrizioni al </w:t>
      </w:r>
      <w:r w:rsidRPr="00403AC4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progetto di Alternanza scuola-lavoro</w:t>
      </w:r>
      <w:r w:rsidRPr="00403AC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 promosso da </w:t>
      </w:r>
      <w:proofErr w:type="spellStart"/>
      <w:r w:rsidRPr="00403AC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Repubblica@SCUOLA</w:t>
      </w:r>
      <w:proofErr w:type="spellEnd"/>
      <w:r w:rsidRPr="00403AC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.</w:t>
      </w:r>
    </w:p>
    <w:p w:rsidR="00403AC4" w:rsidRPr="00403AC4" w:rsidRDefault="00403AC4" w:rsidP="00403AC4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403AC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 </w:t>
      </w:r>
    </w:p>
    <w:p w:rsidR="00403AC4" w:rsidRPr="00403AC4" w:rsidRDefault="00403AC4" w:rsidP="00403AC4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403AC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Il progetto sarà attivo dal 19 marzo, per un mese.</w:t>
      </w:r>
    </w:p>
    <w:p w:rsidR="00403AC4" w:rsidRPr="00403AC4" w:rsidRDefault="00403AC4" w:rsidP="00403AC4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403AC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Gli studenti del triennio avranno </w:t>
      </w:r>
      <w:r w:rsidRPr="00403AC4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l'opportunità </w:t>
      </w:r>
      <w:r w:rsidRPr="00403AC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di conoscere il funzionamento della </w:t>
      </w:r>
      <w:r w:rsidRPr="00403AC4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redazione</w:t>
      </w:r>
      <w:r w:rsidRPr="00403AC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 di un gruppo editoriale ed essere virtualmente </w:t>
      </w:r>
      <w:r w:rsidRPr="00403AC4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affiancati da un giornalista de la Repubblica</w:t>
      </w:r>
      <w:r w:rsidRPr="00403AC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.</w:t>
      </w:r>
    </w:p>
    <w:p w:rsidR="00403AC4" w:rsidRPr="00403AC4" w:rsidRDefault="00403AC4" w:rsidP="00403AC4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403AC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 </w:t>
      </w:r>
    </w:p>
    <w:p w:rsidR="00403AC4" w:rsidRPr="00403AC4" w:rsidRDefault="00403AC4" w:rsidP="00403AC4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403AC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Il progetto, articolato in </w:t>
      </w:r>
      <w:r w:rsidRPr="00403AC4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3 fasi</w:t>
      </w:r>
      <w:r w:rsidRPr="00403AC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, prevede </w:t>
      </w:r>
      <w:r w:rsidRPr="00403AC4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videoconferenze</w:t>
      </w:r>
      <w:r w:rsidRPr="00403AC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 con un giornalista/tutor di Repubblica.it arricchite da </w:t>
      </w:r>
      <w:r w:rsidRPr="00403AC4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video di approfondimento</w:t>
      </w:r>
      <w:r w:rsidRPr="00403AC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 e una stima di </w:t>
      </w:r>
      <w:r w:rsidRPr="00403AC4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50 ore di attività da svolgere in autonomia</w:t>
      </w:r>
      <w:r w:rsidRPr="00403AC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 per 3 settimane.</w:t>
      </w:r>
    </w:p>
    <w:p w:rsidR="00403AC4" w:rsidRPr="00403AC4" w:rsidRDefault="00403AC4" w:rsidP="00403AC4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403AC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Al termine dell’attività, </w:t>
      </w:r>
      <w:r w:rsidRPr="00403AC4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gli studenti riceveranno un attestato per l’Alternanza scuola-lavoro.</w:t>
      </w:r>
    </w:p>
    <w:p w:rsidR="00403AC4" w:rsidRPr="00403AC4" w:rsidRDefault="00403AC4" w:rsidP="00403AC4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403AC4">
        <w:rPr>
          <w:rFonts w:ascii="Arial" w:eastAsia="Times New Roman" w:hAnsi="Arial" w:cs="Arial"/>
          <w:color w:val="000000"/>
          <w:sz w:val="18"/>
          <w:szCs w:val="18"/>
          <w:lang w:eastAsia="it-IT"/>
        </w:rPr>
        <w:t> </w:t>
      </w:r>
    </w:p>
    <w:p w:rsidR="00403AC4" w:rsidRPr="00403AC4" w:rsidRDefault="00403AC4" w:rsidP="00403AC4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403AC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L’occasione è da cogliere al volo, dal momento che </w:t>
      </w:r>
      <w:r w:rsidRPr="00403AC4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l’adesione è limitata a un numero ristretto di studenti e di Istituti; </w:t>
      </w:r>
      <w:r w:rsidRPr="00403AC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le iscrizioni al progetto ASL si apriranno </w:t>
      </w:r>
      <w:r w:rsidRPr="00403AC4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lunedì 12 marzo alle ore 11:00.</w:t>
      </w:r>
    </w:p>
    <w:p w:rsidR="00403AC4" w:rsidRPr="00403AC4" w:rsidRDefault="00403AC4" w:rsidP="00403AC4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hyperlink r:id="rId6" w:tgtFrame="_blank" w:history="1">
        <w:r w:rsidRPr="00403AC4">
          <w:rPr>
            <w:rFonts w:ascii="Arial" w:eastAsia="Times New Roman" w:hAnsi="Arial" w:cs="Arial"/>
            <w:color w:val="36B2C8"/>
            <w:sz w:val="24"/>
            <w:szCs w:val="24"/>
            <w:u w:val="single"/>
            <w:lang w:eastAsia="it-IT"/>
          </w:rPr>
          <w:t>http://scuola.repubblica.it/alternanza-progetto/</w:t>
        </w:r>
      </w:hyperlink>
    </w:p>
    <w:p w:rsidR="00403AC4" w:rsidRPr="00403AC4" w:rsidRDefault="00403AC4" w:rsidP="00403AC4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403AC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 </w:t>
      </w:r>
    </w:p>
    <w:p w:rsidR="00403AC4" w:rsidRPr="00403AC4" w:rsidRDefault="00403AC4" w:rsidP="00403AC4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403AC4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Importante: </w:t>
      </w:r>
    </w:p>
    <w:p w:rsidR="00403AC4" w:rsidRPr="00403AC4" w:rsidRDefault="00403AC4" w:rsidP="00403AC4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403AC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Per partecipare al progetto Asl è necessario utilizzare un computer (no Mac) con webcam e microfono, con i seguenti requisiti tecnici minimi:</w:t>
      </w:r>
    </w:p>
    <w:p w:rsidR="00403AC4" w:rsidRPr="00403AC4" w:rsidRDefault="00403AC4" w:rsidP="00403AC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10" w:lineRule="atLeast"/>
        <w:ind w:left="945"/>
        <w:jc w:val="both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403AC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sistema operativo Windows 7 e successivi;</w:t>
      </w:r>
    </w:p>
    <w:p w:rsidR="00403AC4" w:rsidRPr="00403AC4" w:rsidRDefault="00403AC4" w:rsidP="00403AC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10" w:lineRule="atLeast"/>
        <w:ind w:left="945"/>
        <w:jc w:val="both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403AC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browser Google </w:t>
      </w:r>
      <w:proofErr w:type="spellStart"/>
      <w:r w:rsidRPr="00403AC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Chrome</w:t>
      </w:r>
      <w:proofErr w:type="spellEnd"/>
      <w:r w:rsidRPr="00403AC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34 e successivi;</w:t>
      </w:r>
    </w:p>
    <w:p w:rsidR="00403AC4" w:rsidRPr="00403AC4" w:rsidRDefault="00403AC4" w:rsidP="00403AC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10" w:lineRule="atLeast"/>
        <w:ind w:left="945"/>
        <w:jc w:val="both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403AC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connessione Internet con modem via cavo, DSL o tecnologia superiore.</w:t>
      </w:r>
    </w:p>
    <w:p w:rsidR="00403AC4" w:rsidRPr="00403AC4" w:rsidRDefault="00403AC4" w:rsidP="00403AC4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403AC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Prima dell’iscrizione vi preghiamo di verificare che il computer che si intende utilizzare per le videoconferenze sia compatibile con la piattaforma </w:t>
      </w:r>
      <w:hyperlink r:id="rId7" w:tgtFrame="_blank" w:history="1">
        <w:r w:rsidRPr="00403AC4">
          <w:rPr>
            <w:rFonts w:ascii="Arial" w:eastAsia="Times New Roman" w:hAnsi="Arial" w:cs="Arial"/>
            <w:color w:val="36B2C8"/>
            <w:sz w:val="24"/>
            <w:szCs w:val="24"/>
            <w:u w:val="single"/>
            <w:lang w:eastAsia="it-IT"/>
          </w:rPr>
          <w:t>https://link.gotomeeting.com/system-check</w:t>
        </w:r>
      </w:hyperlink>
      <w:r w:rsidRPr="00403AC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. Per coloro che risulteranno iscritti al programma ASL, è prevista una prova tecnica per venerdì 16 marzo ore 10.00.</w:t>
      </w:r>
    </w:p>
    <w:p w:rsidR="001E49DB" w:rsidRDefault="001E49DB"/>
    <w:sectPr w:rsidR="001E49D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0692F"/>
    <w:multiLevelType w:val="multilevel"/>
    <w:tmpl w:val="0D408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AC4"/>
    <w:rsid w:val="001E49DB"/>
    <w:rsid w:val="00403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403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403AC4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403AC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403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403AC4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403A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1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customer47024.musvc2.net/e/t?q=3%3dDcORD%26H%3dFU%26x%3dWNYE%26K%3dJXFXF%26K%3drP9F3_NfsZ_Yp_Haye_Rp_NfsZ_XuBsJz.7yP4CoA99xC.rEw_NfsZ_XuI9O95w-9w5mG%26s%3dC5OA3B.JtJ%26sO%3dI1k7pVI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ustomer47024.musvc2.net/e/t?q=8%3dQcQWQ%26H%3dHZ%26A%3dWPdR%26K%3dLcSXH%26P%3d5PAK_Ewju_P7_9vpv_IA_Ewju_OB08HK36.EA7Py83Dz7.zO_Ewju_OBrGGA9IxJG6-CN6B2PAJ_Ewju_OB%26u%3dH6x7rHOC8O.JvO%266O%3dKaV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</dc:creator>
  <cp:lastModifiedBy>fer</cp:lastModifiedBy>
  <cp:revision>1</cp:revision>
  <dcterms:created xsi:type="dcterms:W3CDTF">2018-03-06T10:27:00Z</dcterms:created>
  <dcterms:modified xsi:type="dcterms:W3CDTF">2018-03-06T10:29:00Z</dcterms:modified>
</cp:coreProperties>
</file>